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9E" w:rsidRPr="00C60F9E" w:rsidRDefault="00C60F9E" w:rsidP="00C60F9E">
      <w:pPr>
        <w:jc w:val="center"/>
        <w:rPr>
          <w:sz w:val="32"/>
          <w:szCs w:val="32"/>
        </w:rPr>
      </w:pPr>
      <w:r w:rsidRPr="00C60F9E">
        <w:rPr>
          <w:rFonts w:hint="eastAsia"/>
          <w:sz w:val="32"/>
          <w:szCs w:val="32"/>
        </w:rPr>
        <w:t>关于</w:t>
      </w:r>
      <w:r w:rsidRPr="00C60F9E">
        <w:rPr>
          <w:rFonts w:hint="eastAsia"/>
          <w:sz w:val="32"/>
          <w:szCs w:val="32"/>
        </w:rPr>
        <w:t>2016-2017</w:t>
      </w:r>
      <w:r w:rsidRPr="00C60F9E">
        <w:rPr>
          <w:rFonts w:hint="eastAsia"/>
          <w:sz w:val="32"/>
          <w:szCs w:val="32"/>
        </w:rPr>
        <w:t>学年度国家奖学金、励志奖学金及社会奖学金评选工作的通知</w:t>
      </w:r>
    </w:p>
    <w:p w:rsidR="00C60F9E" w:rsidRPr="00C60F9E" w:rsidRDefault="00C60F9E" w:rsidP="00C60F9E">
      <w:pPr>
        <w:rPr>
          <w:rFonts w:hint="eastAsia"/>
          <w:sz w:val="28"/>
          <w:szCs w:val="28"/>
        </w:rPr>
      </w:pPr>
      <w:r>
        <w:rPr>
          <w:rFonts w:hint="eastAsia"/>
        </w:rPr>
        <w:t xml:space="preserve">　　</w:t>
      </w:r>
      <w:r w:rsidRPr="00C60F9E">
        <w:rPr>
          <w:rFonts w:hint="eastAsia"/>
          <w:sz w:val="28"/>
          <w:szCs w:val="28"/>
        </w:rPr>
        <w:t>2016</w:t>
      </w:r>
      <w:r w:rsidRPr="00C60F9E">
        <w:rPr>
          <w:rFonts w:hint="eastAsia"/>
          <w:sz w:val="28"/>
          <w:szCs w:val="28"/>
        </w:rPr>
        <w:t>—</w:t>
      </w:r>
      <w:r w:rsidRPr="00C60F9E">
        <w:rPr>
          <w:rFonts w:hint="eastAsia"/>
          <w:sz w:val="28"/>
          <w:szCs w:val="28"/>
        </w:rPr>
        <w:t>2017</w:t>
      </w:r>
      <w:r w:rsidRPr="00C60F9E">
        <w:rPr>
          <w:rFonts w:hint="eastAsia"/>
          <w:sz w:val="28"/>
          <w:szCs w:val="28"/>
        </w:rPr>
        <w:t>学年度国家奖学金、励志奖学金及社会奖学金评选工作即将开始，现就评选工作做如下要求。</w:t>
      </w:r>
    </w:p>
    <w:p w:rsidR="00C60F9E" w:rsidRPr="00C60F9E" w:rsidRDefault="00C60F9E" w:rsidP="00C60F9E">
      <w:pPr>
        <w:rPr>
          <w:rFonts w:hint="eastAsia"/>
          <w:sz w:val="28"/>
          <w:szCs w:val="28"/>
        </w:rPr>
      </w:pPr>
      <w:r w:rsidRPr="00C60F9E">
        <w:rPr>
          <w:rFonts w:hint="eastAsia"/>
          <w:sz w:val="28"/>
          <w:szCs w:val="28"/>
        </w:rPr>
        <w:t xml:space="preserve">　　一、国家奖学金、励志奖学金申报评选</w:t>
      </w:r>
    </w:p>
    <w:p w:rsidR="00C60F9E" w:rsidRPr="00C60F9E" w:rsidRDefault="00C60F9E" w:rsidP="00C60F9E">
      <w:pPr>
        <w:rPr>
          <w:rFonts w:hint="eastAsia"/>
          <w:sz w:val="28"/>
          <w:szCs w:val="28"/>
        </w:rPr>
      </w:pPr>
      <w:r w:rsidRPr="00C60F9E">
        <w:rPr>
          <w:rFonts w:hint="eastAsia"/>
          <w:sz w:val="28"/>
          <w:szCs w:val="28"/>
        </w:rPr>
        <w:t xml:space="preserve">　　根据《哈尔滨工程大学国家各项奖、助学金实施细则》及本院系制定的</w:t>
      </w:r>
      <w:r w:rsidRPr="00C60F9E">
        <w:rPr>
          <w:rFonts w:hint="eastAsia"/>
          <w:sz w:val="28"/>
          <w:szCs w:val="28"/>
        </w:rPr>
        <w:t>2017</w:t>
      </w:r>
      <w:r w:rsidRPr="00C60F9E">
        <w:rPr>
          <w:rFonts w:hint="eastAsia"/>
          <w:sz w:val="28"/>
          <w:szCs w:val="28"/>
        </w:rPr>
        <w:t>年评选方案，认真做好国家奖学金、励志奖学金的评选工作。</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1.</w:t>
      </w:r>
      <w:r w:rsidRPr="00C60F9E">
        <w:rPr>
          <w:rFonts w:hint="eastAsia"/>
          <w:sz w:val="28"/>
          <w:szCs w:val="28"/>
        </w:rPr>
        <w:t>评选原则</w:t>
      </w:r>
    </w:p>
    <w:p w:rsidR="00C60F9E" w:rsidRDefault="00C60F9E" w:rsidP="00C60F9E">
      <w:pPr>
        <w:ind w:firstLine="570"/>
        <w:rPr>
          <w:rFonts w:hint="eastAsia"/>
          <w:sz w:val="28"/>
          <w:szCs w:val="28"/>
        </w:rPr>
      </w:pPr>
      <w:r w:rsidRPr="00C60F9E">
        <w:rPr>
          <w:rFonts w:hint="eastAsia"/>
          <w:sz w:val="28"/>
          <w:szCs w:val="28"/>
        </w:rPr>
        <w:t>坚持公开、公平、公正原则</w:t>
      </w:r>
      <w:r w:rsidRPr="00C60F9E">
        <w:rPr>
          <w:rFonts w:hint="eastAsia"/>
          <w:sz w:val="28"/>
          <w:szCs w:val="28"/>
        </w:rPr>
        <w:t xml:space="preserve">, </w:t>
      </w:r>
      <w:r w:rsidRPr="00C60F9E">
        <w:rPr>
          <w:rFonts w:hint="eastAsia"/>
          <w:sz w:val="28"/>
          <w:szCs w:val="28"/>
        </w:rPr>
        <w:t>严格履行评定程序，坚持评选条件。在符合条件的评选对象范围内，以学习成绩、创新能力、综合素质为优先原则评定，做到各专业及班级的优秀学生均有机会参评。院系成立院系分管领导为组长，班主任、辅导员、学生代表等为成员的评审小组，评定过程设置答辩环节，采取差额评选、民主评议等方式确定拟推荐学生名单。</w:t>
      </w:r>
    </w:p>
    <w:p w:rsidR="00C60F9E" w:rsidRPr="00C60F9E" w:rsidRDefault="00C60F9E" w:rsidP="00C60F9E">
      <w:pPr>
        <w:ind w:firstLineChars="50" w:firstLine="140"/>
        <w:rPr>
          <w:rFonts w:hint="eastAsia"/>
          <w:sz w:val="28"/>
          <w:szCs w:val="28"/>
        </w:rPr>
      </w:pPr>
      <w:r w:rsidRPr="00C60F9E">
        <w:rPr>
          <w:rFonts w:hint="eastAsia"/>
          <w:sz w:val="28"/>
          <w:szCs w:val="28"/>
        </w:rPr>
        <w:t xml:space="preserve">　</w:t>
      </w:r>
      <w:r w:rsidRPr="00C60F9E">
        <w:rPr>
          <w:rFonts w:hint="eastAsia"/>
          <w:sz w:val="28"/>
          <w:szCs w:val="28"/>
        </w:rPr>
        <w:t>2.</w:t>
      </w:r>
      <w:r w:rsidRPr="00C60F9E">
        <w:rPr>
          <w:rFonts w:hint="eastAsia"/>
          <w:sz w:val="28"/>
          <w:szCs w:val="28"/>
        </w:rPr>
        <w:t>评审标准</w:t>
      </w:r>
    </w:p>
    <w:p w:rsidR="00C60F9E" w:rsidRPr="00C60F9E" w:rsidRDefault="00C60F9E" w:rsidP="00C60F9E">
      <w:pPr>
        <w:rPr>
          <w:rFonts w:hint="eastAsia"/>
          <w:sz w:val="28"/>
          <w:szCs w:val="28"/>
        </w:rPr>
      </w:pPr>
      <w:r w:rsidRPr="00C60F9E">
        <w:rPr>
          <w:rFonts w:hint="eastAsia"/>
          <w:sz w:val="28"/>
          <w:szCs w:val="28"/>
        </w:rPr>
        <w:t xml:space="preserve">　　各单位要按照《教育部评审通知》要求，严格把握评审标准，认真审查参评学生资格</w:t>
      </w:r>
      <w:r w:rsidRPr="00C60F9E">
        <w:rPr>
          <w:rFonts w:hint="eastAsia"/>
          <w:sz w:val="28"/>
          <w:szCs w:val="28"/>
        </w:rPr>
        <w:t xml:space="preserve">, </w:t>
      </w:r>
      <w:r w:rsidRPr="00C60F9E">
        <w:rPr>
          <w:rFonts w:hint="eastAsia"/>
          <w:sz w:val="28"/>
          <w:szCs w:val="28"/>
        </w:rPr>
        <w:t>国家奖学金、励志奖学金奖励对象为二年级以上（含二年级）的全日制普通本专科在校生。申请国家奖学金成绩排名要求为：学习成绩排名与综合考评成绩排名均位于前</w:t>
      </w:r>
      <w:r w:rsidRPr="00C60F9E">
        <w:rPr>
          <w:rFonts w:hint="eastAsia"/>
          <w:sz w:val="28"/>
          <w:szCs w:val="28"/>
        </w:rPr>
        <w:t>10%</w:t>
      </w:r>
      <w:r w:rsidRPr="00C60F9E">
        <w:rPr>
          <w:rFonts w:hint="eastAsia"/>
          <w:sz w:val="28"/>
          <w:szCs w:val="28"/>
        </w:rPr>
        <w:t>，没有不及格科目。申请国家励志奖学金学生在本学期及</w:t>
      </w:r>
      <w:r w:rsidRPr="00C60F9E">
        <w:rPr>
          <w:rFonts w:hint="eastAsia"/>
          <w:sz w:val="28"/>
          <w:szCs w:val="28"/>
        </w:rPr>
        <w:t>2016</w:t>
      </w:r>
      <w:r w:rsidRPr="00C60F9E">
        <w:rPr>
          <w:rFonts w:hint="eastAsia"/>
          <w:sz w:val="28"/>
          <w:szCs w:val="28"/>
        </w:rPr>
        <w:t>—</w:t>
      </w:r>
      <w:r w:rsidRPr="00C60F9E">
        <w:rPr>
          <w:rFonts w:hint="eastAsia"/>
          <w:sz w:val="28"/>
          <w:szCs w:val="28"/>
        </w:rPr>
        <w:t>2017</w:t>
      </w:r>
      <w:r w:rsidRPr="00C60F9E">
        <w:rPr>
          <w:rFonts w:hint="eastAsia"/>
          <w:sz w:val="28"/>
          <w:szCs w:val="28"/>
        </w:rPr>
        <w:t>学年度均为家庭经济困难学生。</w:t>
      </w:r>
    </w:p>
    <w:p w:rsidR="00C60F9E" w:rsidRPr="00C60F9E" w:rsidRDefault="00C60F9E" w:rsidP="00C60F9E">
      <w:pPr>
        <w:rPr>
          <w:rFonts w:hint="eastAsia"/>
          <w:sz w:val="28"/>
          <w:szCs w:val="28"/>
        </w:rPr>
      </w:pPr>
      <w:r w:rsidRPr="00C60F9E">
        <w:rPr>
          <w:rFonts w:hint="eastAsia"/>
          <w:sz w:val="28"/>
          <w:szCs w:val="28"/>
        </w:rPr>
        <w:lastRenderedPageBreak/>
        <w:t xml:space="preserve">　　</w:t>
      </w:r>
      <w:r w:rsidRPr="00C60F9E">
        <w:rPr>
          <w:rFonts w:hint="eastAsia"/>
          <w:sz w:val="28"/>
          <w:szCs w:val="28"/>
        </w:rPr>
        <w:t>3.</w:t>
      </w:r>
      <w:r w:rsidRPr="00C60F9E">
        <w:rPr>
          <w:rFonts w:hint="eastAsia"/>
          <w:sz w:val="28"/>
          <w:szCs w:val="28"/>
        </w:rPr>
        <w:t>《国家奖学金申请审批表》填写说明</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(1)</w:t>
      </w:r>
      <w:r w:rsidRPr="00C60F9E">
        <w:rPr>
          <w:rFonts w:hint="eastAsia"/>
          <w:sz w:val="28"/>
          <w:szCs w:val="28"/>
        </w:rPr>
        <w:t>表格为一页，正反两面，不得随意增加页数。表格填写应当字迹清晰、信息完整，内容可打印，不得涂改数据或出现空白项。</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(2)</w:t>
      </w:r>
      <w:r w:rsidRPr="00C60F9E">
        <w:rPr>
          <w:rFonts w:hint="eastAsia"/>
          <w:sz w:val="28"/>
          <w:szCs w:val="28"/>
        </w:rPr>
        <w:t>表格标题中学年的填写为评审工作开始所在学年的上一学年。如</w:t>
      </w:r>
      <w:r w:rsidRPr="00C60F9E">
        <w:rPr>
          <w:rFonts w:hint="eastAsia"/>
          <w:sz w:val="28"/>
          <w:szCs w:val="28"/>
        </w:rPr>
        <w:t>2017</w:t>
      </w:r>
      <w:r w:rsidRPr="00C60F9E">
        <w:rPr>
          <w:rFonts w:hint="eastAsia"/>
          <w:sz w:val="28"/>
          <w:szCs w:val="28"/>
        </w:rPr>
        <w:t>年秋季学期填表，应填写“</w:t>
      </w:r>
      <w:r w:rsidRPr="00C60F9E">
        <w:rPr>
          <w:rFonts w:hint="eastAsia"/>
          <w:sz w:val="28"/>
          <w:szCs w:val="28"/>
        </w:rPr>
        <w:t>2016</w:t>
      </w:r>
      <w:r w:rsidRPr="00C60F9E">
        <w:rPr>
          <w:rFonts w:hint="eastAsia"/>
          <w:sz w:val="28"/>
          <w:szCs w:val="28"/>
        </w:rPr>
        <w:t>－</w:t>
      </w:r>
      <w:r w:rsidRPr="00C60F9E">
        <w:rPr>
          <w:rFonts w:hint="eastAsia"/>
          <w:sz w:val="28"/>
          <w:szCs w:val="28"/>
        </w:rPr>
        <w:t>2017</w:t>
      </w:r>
      <w:r w:rsidRPr="00C60F9E">
        <w:rPr>
          <w:rFonts w:hint="eastAsia"/>
          <w:sz w:val="28"/>
          <w:szCs w:val="28"/>
        </w:rPr>
        <w:t>学年”。</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(3)</w:t>
      </w:r>
      <w:r w:rsidRPr="00C60F9E">
        <w:rPr>
          <w:rFonts w:hint="eastAsia"/>
          <w:sz w:val="28"/>
          <w:szCs w:val="28"/>
        </w:rPr>
        <w:t>表格中“基本情况”和“申请理由”栏由学生本人填写。</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(4)</w:t>
      </w:r>
      <w:r w:rsidRPr="00C60F9E">
        <w:rPr>
          <w:rFonts w:hint="eastAsia"/>
          <w:sz w:val="28"/>
          <w:szCs w:val="28"/>
        </w:rPr>
        <w:t>表格中学习成绩、综合考评成绩排名的范围按院系、年级、专业、班级排名均可，但必须注明评选范围的总人数。在表格中“实行综合考评排名：是□；否□”</w:t>
      </w:r>
      <w:proofErr w:type="gramStart"/>
      <w:r w:rsidRPr="00C60F9E">
        <w:rPr>
          <w:rFonts w:hint="eastAsia"/>
          <w:sz w:val="28"/>
          <w:szCs w:val="28"/>
        </w:rPr>
        <w:t>栏打</w:t>
      </w:r>
      <w:proofErr w:type="gramEnd"/>
      <w:r w:rsidRPr="00C60F9E">
        <w:rPr>
          <w:rFonts w:hint="eastAsia"/>
          <w:sz w:val="28"/>
          <w:szCs w:val="28"/>
        </w:rPr>
        <w:t>√。</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(5)</w:t>
      </w:r>
      <w:r w:rsidRPr="00C60F9E">
        <w:rPr>
          <w:rFonts w:hint="eastAsia"/>
          <w:sz w:val="28"/>
          <w:szCs w:val="28"/>
        </w:rPr>
        <w:t>表格中“申请理由”栏的填写应当全面详实，能够如实反映学生学习成绩优异、社会实践、创新能力、综合素质等。以第一人称陈述，字数控制在</w:t>
      </w:r>
      <w:r w:rsidRPr="00C60F9E">
        <w:rPr>
          <w:rFonts w:hint="eastAsia"/>
          <w:sz w:val="28"/>
          <w:szCs w:val="28"/>
        </w:rPr>
        <w:t>200</w:t>
      </w:r>
      <w:r w:rsidRPr="00C60F9E">
        <w:rPr>
          <w:rFonts w:hint="eastAsia"/>
          <w:sz w:val="28"/>
          <w:szCs w:val="28"/>
        </w:rPr>
        <w:t>字左右。</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(6)</w:t>
      </w:r>
      <w:r w:rsidRPr="00C60F9E">
        <w:rPr>
          <w:rFonts w:hint="eastAsia"/>
          <w:sz w:val="28"/>
          <w:szCs w:val="28"/>
        </w:rPr>
        <w:t>表格中“推荐意见”栏的填写应当简明扼要，字数控制在</w:t>
      </w:r>
      <w:r w:rsidRPr="00C60F9E">
        <w:rPr>
          <w:rFonts w:hint="eastAsia"/>
          <w:sz w:val="28"/>
          <w:szCs w:val="28"/>
        </w:rPr>
        <w:t>100</w:t>
      </w:r>
      <w:r w:rsidRPr="00C60F9E">
        <w:rPr>
          <w:rFonts w:hint="eastAsia"/>
          <w:sz w:val="28"/>
          <w:szCs w:val="28"/>
        </w:rPr>
        <w:t>字左右。推荐人必须是申请学生的辅导员或班主任，其他人无权推荐。推荐理由必须做到理由充足，能明确体现每名申请国家奖学金学生的优秀表现和突出特点，不能千篇一律，甚至雷同。不可只填写“同意”等过于简单的审查意见。</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(7)</w:t>
      </w:r>
      <w:r w:rsidRPr="00C60F9E">
        <w:rPr>
          <w:rFonts w:hint="eastAsia"/>
          <w:sz w:val="28"/>
          <w:szCs w:val="28"/>
        </w:rPr>
        <w:t>推荐人和学校各院系主管学生工作的负责人必须签名，不得由他人代写推荐意见或签名。表格中凡需签名处，必须由相关人员亲手签写，不得使用签名章代替。</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(8)</w:t>
      </w:r>
      <w:r w:rsidRPr="00C60F9E">
        <w:rPr>
          <w:rFonts w:hint="eastAsia"/>
          <w:sz w:val="28"/>
          <w:szCs w:val="28"/>
        </w:rPr>
        <w:t>表格必须加盖院系公章，表格上报一律使用原件，不得使用复印件。</w:t>
      </w:r>
    </w:p>
    <w:p w:rsidR="00C60F9E" w:rsidRPr="00C60F9E" w:rsidRDefault="00C60F9E" w:rsidP="00C60F9E">
      <w:pPr>
        <w:rPr>
          <w:rFonts w:hint="eastAsia"/>
          <w:sz w:val="28"/>
          <w:szCs w:val="28"/>
        </w:rPr>
      </w:pPr>
      <w:r w:rsidRPr="00C60F9E">
        <w:rPr>
          <w:rFonts w:hint="eastAsia"/>
          <w:sz w:val="28"/>
          <w:szCs w:val="28"/>
        </w:rPr>
        <w:lastRenderedPageBreak/>
        <w:t xml:space="preserve">　　二、社会奖学金申报评选</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 xml:space="preserve">1. </w:t>
      </w:r>
      <w:r w:rsidRPr="00C60F9E">
        <w:rPr>
          <w:rFonts w:hint="eastAsia"/>
          <w:sz w:val="28"/>
          <w:szCs w:val="28"/>
        </w:rPr>
        <w:t>龙港励志奖学金</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1</w:t>
      </w:r>
      <w:r w:rsidRPr="00C60F9E">
        <w:rPr>
          <w:rFonts w:hint="eastAsia"/>
          <w:sz w:val="28"/>
          <w:szCs w:val="28"/>
        </w:rPr>
        <w:t>）申报条件：符合学校家庭经济困难学生认定条件的本科生；遵纪守法、诚实守信、品德端正；成绩优异、生活简朴、勤俭节约；综合测评成绩优异，在学习、科技创新等方面能起到表率作用。</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2.CASC</w:t>
      </w:r>
      <w:r w:rsidRPr="00C60F9E">
        <w:rPr>
          <w:rFonts w:hint="eastAsia"/>
          <w:sz w:val="28"/>
          <w:szCs w:val="28"/>
        </w:rPr>
        <w:t>奖学金</w:t>
      </w:r>
    </w:p>
    <w:p w:rsidR="00C60F9E" w:rsidRDefault="00C60F9E" w:rsidP="00C60F9E">
      <w:pPr>
        <w:ind w:firstLine="570"/>
        <w:rPr>
          <w:rFonts w:hint="eastAsia"/>
          <w:sz w:val="28"/>
          <w:szCs w:val="28"/>
        </w:rPr>
      </w:pPr>
      <w:r w:rsidRPr="00C60F9E">
        <w:rPr>
          <w:rFonts w:hint="eastAsia"/>
          <w:sz w:val="28"/>
          <w:szCs w:val="28"/>
        </w:rPr>
        <w:t>（</w:t>
      </w:r>
      <w:r w:rsidRPr="00C60F9E">
        <w:rPr>
          <w:rFonts w:hint="eastAsia"/>
          <w:sz w:val="28"/>
          <w:szCs w:val="28"/>
        </w:rPr>
        <w:t>1</w:t>
      </w:r>
      <w:r w:rsidRPr="00C60F9E">
        <w:rPr>
          <w:rFonts w:hint="eastAsia"/>
          <w:sz w:val="28"/>
          <w:szCs w:val="28"/>
        </w:rPr>
        <w:t>）奖励标准及名额：一等奖每人</w:t>
      </w:r>
      <w:r w:rsidRPr="00C60F9E">
        <w:rPr>
          <w:rFonts w:hint="eastAsia"/>
          <w:sz w:val="28"/>
          <w:szCs w:val="28"/>
        </w:rPr>
        <w:t>10000</w:t>
      </w:r>
      <w:r w:rsidRPr="00C60F9E">
        <w:rPr>
          <w:rFonts w:hint="eastAsia"/>
          <w:sz w:val="28"/>
          <w:szCs w:val="28"/>
        </w:rPr>
        <w:t>元</w:t>
      </w:r>
      <w:r w:rsidRPr="00C60F9E">
        <w:rPr>
          <w:rFonts w:hint="eastAsia"/>
          <w:sz w:val="28"/>
          <w:szCs w:val="28"/>
        </w:rPr>
        <w:t>/</w:t>
      </w:r>
      <w:r w:rsidRPr="00C60F9E">
        <w:rPr>
          <w:rFonts w:hint="eastAsia"/>
          <w:sz w:val="28"/>
          <w:szCs w:val="28"/>
        </w:rPr>
        <w:t>年；二等奖每人</w:t>
      </w:r>
      <w:r w:rsidRPr="00C60F9E">
        <w:rPr>
          <w:rFonts w:hint="eastAsia"/>
          <w:sz w:val="28"/>
          <w:szCs w:val="28"/>
        </w:rPr>
        <w:t>5000</w:t>
      </w:r>
      <w:r w:rsidRPr="00C60F9E">
        <w:rPr>
          <w:rFonts w:hint="eastAsia"/>
          <w:sz w:val="28"/>
          <w:szCs w:val="28"/>
        </w:rPr>
        <w:t>元</w:t>
      </w:r>
      <w:r w:rsidRPr="00C60F9E">
        <w:rPr>
          <w:rFonts w:hint="eastAsia"/>
          <w:sz w:val="28"/>
          <w:szCs w:val="28"/>
        </w:rPr>
        <w:t>/</w:t>
      </w:r>
      <w:r w:rsidRPr="00C60F9E">
        <w:rPr>
          <w:rFonts w:hint="eastAsia"/>
          <w:sz w:val="28"/>
          <w:szCs w:val="28"/>
        </w:rPr>
        <w:t>年；三等奖学金每人</w:t>
      </w:r>
      <w:r w:rsidRPr="00C60F9E">
        <w:rPr>
          <w:rFonts w:hint="eastAsia"/>
          <w:sz w:val="28"/>
          <w:szCs w:val="28"/>
        </w:rPr>
        <w:t>3000</w:t>
      </w:r>
      <w:r w:rsidRPr="00C60F9E">
        <w:rPr>
          <w:rFonts w:hint="eastAsia"/>
          <w:sz w:val="28"/>
          <w:szCs w:val="28"/>
        </w:rPr>
        <w:t>元</w:t>
      </w:r>
      <w:r w:rsidRPr="00C60F9E">
        <w:rPr>
          <w:rFonts w:hint="eastAsia"/>
          <w:sz w:val="28"/>
          <w:szCs w:val="28"/>
        </w:rPr>
        <w:t>/</w:t>
      </w:r>
      <w:r w:rsidRPr="00C60F9E">
        <w:rPr>
          <w:rFonts w:hint="eastAsia"/>
          <w:sz w:val="28"/>
          <w:szCs w:val="28"/>
        </w:rPr>
        <w:t>年。</w:t>
      </w:r>
    </w:p>
    <w:p w:rsidR="00C60F9E" w:rsidRPr="00C60F9E" w:rsidRDefault="00C60F9E" w:rsidP="00C60F9E">
      <w:pPr>
        <w:ind w:firstLine="570"/>
        <w:rPr>
          <w:rFonts w:hint="eastAsia"/>
          <w:sz w:val="28"/>
          <w:szCs w:val="28"/>
        </w:rPr>
      </w:pPr>
      <w:r w:rsidRPr="00C60F9E">
        <w:rPr>
          <w:rFonts w:hint="eastAsia"/>
          <w:sz w:val="28"/>
          <w:szCs w:val="28"/>
        </w:rPr>
        <w:t>（</w:t>
      </w:r>
      <w:r w:rsidRPr="00C60F9E">
        <w:rPr>
          <w:rFonts w:hint="eastAsia"/>
          <w:sz w:val="28"/>
          <w:szCs w:val="28"/>
        </w:rPr>
        <w:t>2</w:t>
      </w:r>
      <w:r w:rsidRPr="00C60F9E">
        <w:rPr>
          <w:rFonts w:hint="eastAsia"/>
          <w:sz w:val="28"/>
          <w:szCs w:val="28"/>
        </w:rPr>
        <w:t>）申报条件</w:t>
      </w:r>
    </w:p>
    <w:p w:rsidR="00C60F9E" w:rsidRPr="00C60F9E" w:rsidRDefault="00C60F9E" w:rsidP="00C60F9E">
      <w:pPr>
        <w:rPr>
          <w:rFonts w:hint="eastAsia"/>
          <w:sz w:val="28"/>
          <w:szCs w:val="28"/>
        </w:rPr>
      </w:pPr>
      <w:r w:rsidRPr="00C60F9E">
        <w:rPr>
          <w:rFonts w:hint="eastAsia"/>
          <w:sz w:val="28"/>
          <w:szCs w:val="28"/>
        </w:rPr>
        <w:t xml:space="preserve">　　本科生在</w:t>
      </w:r>
      <w:r w:rsidRPr="00C60F9E">
        <w:rPr>
          <w:rFonts w:hint="eastAsia"/>
          <w:sz w:val="28"/>
          <w:szCs w:val="28"/>
        </w:rPr>
        <w:t>14</w:t>
      </w:r>
      <w:r w:rsidRPr="00C60F9E">
        <w:rPr>
          <w:rFonts w:hint="eastAsia"/>
          <w:sz w:val="28"/>
          <w:szCs w:val="28"/>
        </w:rPr>
        <w:t>、</w:t>
      </w:r>
      <w:r w:rsidRPr="00C60F9E">
        <w:rPr>
          <w:rFonts w:hint="eastAsia"/>
          <w:sz w:val="28"/>
          <w:szCs w:val="28"/>
        </w:rPr>
        <w:t>15</w:t>
      </w:r>
      <w:r w:rsidRPr="00C60F9E">
        <w:rPr>
          <w:rFonts w:hint="eastAsia"/>
          <w:sz w:val="28"/>
          <w:szCs w:val="28"/>
        </w:rPr>
        <w:t>级学生中评选，研究生在</w:t>
      </w:r>
      <w:r w:rsidRPr="00C60F9E">
        <w:rPr>
          <w:rFonts w:hint="eastAsia"/>
          <w:sz w:val="28"/>
          <w:szCs w:val="28"/>
        </w:rPr>
        <w:t>2016</w:t>
      </w:r>
      <w:r w:rsidRPr="00C60F9E">
        <w:rPr>
          <w:rFonts w:hint="eastAsia"/>
          <w:sz w:val="28"/>
          <w:szCs w:val="28"/>
        </w:rPr>
        <w:t>级学生中评选。奖励学习成绩优秀或在工程实践、课题攻关等方面成果显著的学生。申请公益奖学金的学生应具备以下条件之一：</w:t>
      </w:r>
    </w:p>
    <w:p w:rsidR="00C60F9E" w:rsidRPr="00C60F9E" w:rsidRDefault="00C60F9E" w:rsidP="00C60F9E">
      <w:pPr>
        <w:rPr>
          <w:rFonts w:hint="eastAsia"/>
          <w:sz w:val="28"/>
          <w:szCs w:val="28"/>
        </w:rPr>
      </w:pPr>
      <w:r w:rsidRPr="00C60F9E">
        <w:rPr>
          <w:rFonts w:hint="eastAsia"/>
          <w:sz w:val="28"/>
          <w:szCs w:val="28"/>
        </w:rPr>
        <w:t xml:space="preserve">　　①热爱所学专业，学习勤奋刻苦，专业知识扎实，综合排名在本专业前</w:t>
      </w:r>
      <w:r w:rsidRPr="00C60F9E">
        <w:rPr>
          <w:rFonts w:hint="eastAsia"/>
          <w:sz w:val="28"/>
          <w:szCs w:val="28"/>
        </w:rPr>
        <w:t>20%</w:t>
      </w:r>
      <w:r w:rsidRPr="00C60F9E">
        <w:rPr>
          <w:rFonts w:hint="eastAsia"/>
          <w:sz w:val="28"/>
          <w:szCs w:val="28"/>
        </w:rPr>
        <w:t>以内，并取得国家规定的各类证书；</w:t>
      </w:r>
    </w:p>
    <w:p w:rsidR="00C60F9E" w:rsidRPr="00C60F9E" w:rsidRDefault="00C60F9E" w:rsidP="00C60F9E">
      <w:pPr>
        <w:rPr>
          <w:rFonts w:hint="eastAsia"/>
          <w:sz w:val="28"/>
          <w:szCs w:val="28"/>
        </w:rPr>
      </w:pPr>
      <w:r w:rsidRPr="00C60F9E">
        <w:rPr>
          <w:rFonts w:hint="eastAsia"/>
          <w:sz w:val="28"/>
          <w:szCs w:val="28"/>
        </w:rPr>
        <w:t xml:space="preserve">　　②具有较强的科研能力和创新精神，在国内外核心期刊上发表与所学专业相关的学术论文，或参加科研课题工作，并取得应用研究成果或发明专利；</w:t>
      </w:r>
    </w:p>
    <w:p w:rsidR="00C60F9E" w:rsidRPr="00C60F9E" w:rsidRDefault="00C60F9E" w:rsidP="00C60F9E">
      <w:pPr>
        <w:rPr>
          <w:rFonts w:hint="eastAsia"/>
          <w:sz w:val="28"/>
          <w:szCs w:val="28"/>
        </w:rPr>
      </w:pPr>
      <w:r w:rsidRPr="00C60F9E">
        <w:rPr>
          <w:rFonts w:hint="eastAsia"/>
          <w:sz w:val="28"/>
          <w:szCs w:val="28"/>
        </w:rPr>
        <w:t xml:space="preserve">　　③实践能力较强，在校期间积极参加各类科技活动或竞赛，并取得省部级以上科技奖或竞赛名次。</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3.</w:t>
      </w:r>
      <w:r w:rsidRPr="00C60F9E">
        <w:rPr>
          <w:rFonts w:hint="eastAsia"/>
          <w:sz w:val="28"/>
          <w:szCs w:val="28"/>
        </w:rPr>
        <w:t>玉柴奖学金</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1</w:t>
      </w:r>
      <w:r w:rsidRPr="00C60F9E">
        <w:rPr>
          <w:rFonts w:hint="eastAsia"/>
          <w:sz w:val="28"/>
          <w:szCs w:val="28"/>
        </w:rPr>
        <w:t>）申报条件：符合学校家庭经济困难学生认定条件的本科生、研究生；遵纪守法、诚实守信、品德端正；成绩优异、生活简朴、勤</w:t>
      </w:r>
      <w:r w:rsidRPr="00C60F9E">
        <w:rPr>
          <w:rFonts w:hint="eastAsia"/>
          <w:sz w:val="28"/>
          <w:szCs w:val="28"/>
        </w:rPr>
        <w:lastRenderedPageBreak/>
        <w:t>俭节约；外语水平达到大学英语四级以上标准（含四级）。</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4.</w:t>
      </w:r>
      <w:proofErr w:type="gramStart"/>
      <w:r w:rsidRPr="00C60F9E">
        <w:rPr>
          <w:rFonts w:hint="eastAsia"/>
          <w:sz w:val="28"/>
          <w:szCs w:val="28"/>
        </w:rPr>
        <w:t>哈船院七九</w:t>
      </w:r>
      <w:proofErr w:type="gramEnd"/>
      <w:r w:rsidRPr="00C60F9E">
        <w:rPr>
          <w:rFonts w:hint="eastAsia"/>
          <w:sz w:val="28"/>
          <w:szCs w:val="28"/>
        </w:rPr>
        <w:t>级奖学金</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1</w:t>
      </w:r>
      <w:r w:rsidRPr="00C60F9E">
        <w:rPr>
          <w:rFonts w:hint="eastAsia"/>
          <w:sz w:val="28"/>
          <w:szCs w:val="28"/>
        </w:rPr>
        <w:t>）申报条件：优秀本科生奖学金奖励对象为学习成绩优异的本科生，综合测评成绩排名在年级前</w:t>
      </w:r>
      <w:r w:rsidRPr="00C60F9E">
        <w:rPr>
          <w:rFonts w:hint="eastAsia"/>
          <w:sz w:val="28"/>
          <w:szCs w:val="28"/>
        </w:rPr>
        <w:t>5%</w:t>
      </w:r>
      <w:r w:rsidRPr="00C60F9E">
        <w:rPr>
          <w:rFonts w:hint="eastAsia"/>
          <w:sz w:val="28"/>
          <w:szCs w:val="28"/>
        </w:rPr>
        <w:t>；优秀家庭经济困难学生奖学金奖励对象为本科二年级学习成绩较为突出的优秀家庭经济困难学生。</w:t>
      </w:r>
      <w:r w:rsidRPr="00C60F9E">
        <w:rPr>
          <w:rFonts w:hint="eastAsia"/>
          <w:sz w:val="28"/>
          <w:szCs w:val="28"/>
        </w:rPr>
        <w:t xml:space="preserve"> </w:t>
      </w:r>
    </w:p>
    <w:p w:rsidR="00C60F9E" w:rsidRPr="00C60F9E" w:rsidRDefault="00C60F9E" w:rsidP="00C60F9E">
      <w:pPr>
        <w:rPr>
          <w:rFonts w:hint="eastAsia"/>
          <w:sz w:val="28"/>
          <w:szCs w:val="28"/>
        </w:rPr>
      </w:pPr>
      <w:r w:rsidRPr="00C60F9E">
        <w:rPr>
          <w:rFonts w:hint="eastAsia"/>
          <w:sz w:val="28"/>
          <w:szCs w:val="28"/>
        </w:rPr>
        <w:t xml:space="preserve">　　</w:t>
      </w:r>
      <w:r w:rsidRPr="00C60F9E">
        <w:rPr>
          <w:rFonts w:hint="eastAsia"/>
          <w:sz w:val="28"/>
          <w:szCs w:val="28"/>
        </w:rPr>
        <w:t>5.</w:t>
      </w:r>
      <w:r w:rsidRPr="00C60F9E">
        <w:rPr>
          <w:rFonts w:hint="eastAsia"/>
          <w:sz w:val="28"/>
          <w:szCs w:val="28"/>
        </w:rPr>
        <w:t>中国船级社</w:t>
      </w:r>
      <w:r w:rsidRPr="00C60F9E">
        <w:rPr>
          <w:rFonts w:hint="eastAsia"/>
          <w:sz w:val="28"/>
          <w:szCs w:val="28"/>
        </w:rPr>
        <w:t>CCS</w:t>
      </w:r>
      <w:r w:rsidRPr="00C60F9E">
        <w:rPr>
          <w:rFonts w:hint="eastAsia"/>
          <w:sz w:val="28"/>
          <w:szCs w:val="28"/>
        </w:rPr>
        <w:t>奖学金</w:t>
      </w:r>
    </w:p>
    <w:p w:rsidR="00C60F9E" w:rsidRPr="00C60F9E" w:rsidRDefault="00C60F9E" w:rsidP="00C60F9E">
      <w:pPr>
        <w:rPr>
          <w:rFonts w:hint="eastAsia"/>
          <w:sz w:val="28"/>
          <w:szCs w:val="28"/>
        </w:rPr>
      </w:pPr>
      <w:r>
        <w:rPr>
          <w:rFonts w:hint="eastAsia"/>
          <w:sz w:val="28"/>
          <w:szCs w:val="28"/>
        </w:rPr>
        <w:t xml:space="preserve">　</w:t>
      </w:r>
      <w:r w:rsidRPr="00C60F9E">
        <w:rPr>
          <w:rFonts w:hint="eastAsia"/>
          <w:sz w:val="28"/>
          <w:szCs w:val="28"/>
        </w:rPr>
        <w:t>（</w:t>
      </w:r>
      <w:r>
        <w:rPr>
          <w:rFonts w:hint="eastAsia"/>
          <w:sz w:val="28"/>
          <w:szCs w:val="28"/>
        </w:rPr>
        <w:t>1</w:t>
      </w:r>
      <w:r w:rsidRPr="00C60F9E">
        <w:rPr>
          <w:rFonts w:hint="eastAsia"/>
          <w:sz w:val="28"/>
          <w:szCs w:val="28"/>
        </w:rPr>
        <w:t>）申报条件</w:t>
      </w:r>
    </w:p>
    <w:p w:rsidR="00C60F9E" w:rsidRPr="00C60F9E" w:rsidRDefault="00C60F9E" w:rsidP="00C60F9E">
      <w:pPr>
        <w:rPr>
          <w:rFonts w:hint="eastAsia"/>
          <w:sz w:val="28"/>
          <w:szCs w:val="28"/>
        </w:rPr>
      </w:pPr>
      <w:r w:rsidRPr="00C60F9E">
        <w:rPr>
          <w:rFonts w:hint="eastAsia"/>
          <w:sz w:val="28"/>
          <w:szCs w:val="28"/>
        </w:rPr>
        <w:t xml:space="preserve">　　①学习认真、刻苦，入学以来学习成绩名列本学科或本专业前列；</w:t>
      </w:r>
    </w:p>
    <w:p w:rsidR="00C86AC2" w:rsidRDefault="00C60F9E" w:rsidP="007D6B7C">
      <w:pPr>
        <w:ind w:firstLine="570"/>
        <w:rPr>
          <w:rFonts w:hint="eastAsia"/>
          <w:sz w:val="28"/>
          <w:szCs w:val="28"/>
        </w:rPr>
      </w:pPr>
      <w:r w:rsidRPr="00C60F9E">
        <w:rPr>
          <w:rFonts w:hint="eastAsia"/>
          <w:sz w:val="28"/>
          <w:szCs w:val="28"/>
        </w:rPr>
        <w:t>②关心同学，尊敬师长，乐于为集体、社会奉献的品学兼优学生。</w:t>
      </w:r>
    </w:p>
    <w:p w:rsidR="007D6B7C" w:rsidRPr="007D6B7C" w:rsidRDefault="007D6B7C" w:rsidP="007D6B7C">
      <w:pPr>
        <w:ind w:firstLine="570"/>
        <w:jc w:val="center"/>
        <w:rPr>
          <w:sz w:val="28"/>
          <w:szCs w:val="28"/>
        </w:rPr>
      </w:pPr>
      <w:r>
        <w:rPr>
          <w:rFonts w:hint="eastAsia"/>
          <w:sz w:val="28"/>
          <w:szCs w:val="28"/>
        </w:rPr>
        <w:t>各年级奖学金分配</w:t>
      </w:r>
      <w:bookmarkStart w:id="0" w:name="_GoBack"/>
      <w:bookmarkEnd w:id="0"/>
    </w:p>
    <w:tbl>
      <w:tblPr>
        <w:tblW w:w="7670" w:type="dxa"/>
        <w:jc w:val="center"/>
        <w:tblInd w:w="93" w:type="dxa"/>
        <w:tblLook w:val="04A0" w:firstRow="1" w:lastRow="0" w:firstColumn="1" w:lastColumn="0" w:noHBand="0" w:noVBand="1"/>
      </w:tblPr>
      <w:tblGrid>
        <w:gridCol w:w="1240"/>
        <w:gridCol w:w="580"/>
        <w:gridCol w:w="580"/>
        <w:gridCol w:w="756"/>
        <w:gridCol w:w="756"/>
        <w:gridCol w:w="1348"/>
        <w:gridCol w:w="992"/>
        <w:gridCol w:w="1418"/>
      </w:tblGrid>
      <w:tr w:rsidR="00C86AC2" w:rsidRPr="00C86AC2" w:rsidTr="00C86AC2">
        <w:trPr>
          <w:trHeight w:val="2250"/>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幼圆" w:eastAsia="幼圆" w:hAnsi="宋体" w:cs="宋体"/>
                <w:b/>
                <w:bCs/>
                <w:kern w:val="0"/>
                <w:sz w:val="22"/>
              </w:rPr>
            </w:pPr>
            <w:r w:rsidRPr="00C86AC2">
              <w:rPr>
                <w:rFonts w:ascii="幼圆" w:eastAsia="幼圆" w:hAnsi="宋体" w:cs="宋体" w:hint="eastAsia"/>
                <w:b/>
                <w:bCs/>
                <w:kern w:val="0"/>
                <w:sz w:val="22"/>
              </w:rPr>
              <w:t>院系</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幼圆" w:eastAsia="幼圆" w:hAnsi="宋体" w:cs="宋体"/>
                <w:kern w:val="0"/>
                <w:sz w:val="22"/>
              </w:rPr>
            </w:pPr>
            <w:r w:rsidRPr="00C86AC2">
              <w:rPr>
                <w:rFonts w:ascii="幼圆" w:eastAsia="幼圆" w:hAnsi="宋体" w:cs="宋体" w:hint="eastAsia"/>
                <w:kern w:val="0"/>
                <w:sz w:val="22"/>
              </w:rPr>
              <w:t>国家奖学金</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幼圆" w:eastAsia="幼圆" w:hAnsi="宋体" w:cs="宋体"/>
                <w:kern w:val="0"/>
                <w:sz w:val="22"/>
              </w:rPr>
            </w:pPr>
            <w:r w:rsidRPr="00C86AC2">
              <w:rPr>
                <w:rFonts w:ascii="幼圆" w:eastAsia="幼圆" w:hAnsi="宋体" w:cs="宋体" w:hint="eastAsia"/>
                <w:kern w:val="0"/>
                <w:sz w:val="22"/>
              </w:rPr>
              <w:t>励志奖学金</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华文细黑" w:eastAsia="华文细黑" w:hAnsi="华文细黑" w:cs="宋体"/>
                <w:kern w:val="0"/>
                <w:sz w:val="22"/>
              </w:rPr>
            </w:pPr>
            <w:r w:rsidRPr="00C86AC2">
              <w:rPr>
                <w:rFonts w:ascii="华文细黑" w:eastAsia="华文细黑" w:hAnsi="华文细黑" w:cs="宋体" w:hint="eastAsia"/>
                <w:kern w:val="0"/>
                <w:sz w:val="22"/>
              </w:rPr>
              <w:t>中国船级社CCS奖学金</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华文细黑" w:eastAsia="华文细黑" w:hAnsi="华文细黑" w:cs="宋体"/>
                <w:kern w:val="0"/>
                <w:sz w:val="22"/>
              </w:rPr>
            </w:pPr>
            <w:r w:rsidRPr="00C86AC2">
              <w:rPr>
                <w:rFonts w:ascii="华文细黑" w:eastAsia="华文细黑" w:hAnsi="华文细黑" w:cs="宋体" w:hint="eastAsia"/>
                <w:kern w:val="0"/>
                <w:sz w:val="22"/>
              </w:rPr>
              <w:t>玉柴奖学金</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华文细黑" w:eastAsia="华文细黑" w:hAnsi="华文细黑" w:cs="宋体"/>
                <w:kern w:val="0"/>
                <w:sz w:val="22"/>
              </w:rPr>
            </w:pPr>
            <w:r w:rsidRPr="00C86AC2">
              <w:rPr>
                <w:rFonts w:ascii="华文细黑" w:eastAsia="华文细黑" w:hAnsi="华文细黑" w:cs="宋体" w:hint="eastAsia"/>
                <w:kern w:val="0"/>
                <w:sz w:val="22"/>
              </w:rPr>
              <w:t>龙港励志奖学金</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华文细黑" w:eastAsia="华文细黑" w:hAnsi="华文细黑" w:cs="宋体"/>
                <w:kern w:val="0"/>
                <w:sz w:val="22"/>
              </w:rPr>
            </w:pPr>
            <w:proofErr w:type="gramStart"/>
            <w:r w:rsidRPr="00C86AC2">
              <w:rPr>
                <w:rFonts w:ascii="华文细黑" w:eastAsia="华文细黑" w:hAnsi="华文细黑" w:cs="宋体" w:hint="eastAsia"/>
                <w:kern w:val="0"/>
                <w:sz w:val="22"/>
              </w:rPr>
              <w:t>哈船院七九</w:t>
            </w:r>
            <w:proofErr w:type="gramEnd"/>
            <w:r w:rsidRPr="00C86AC2">
              <w:rPr>
                <w:rFonts w:ascii="华文细黑" w:eastAsia="华文细黑" w:hAnsi="华文细黑" w:cs="宋体" w:hint="eastAsia"/>
                <w:kern w:val="0"/>
                <w:sz w:val="22"/>
              </w:rPr>
              <w:t>级奖学金</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华文细黑" w:eastAsia="华文细黑" w:hAnsi="华文细黑" w:cs="宋体"/>
                <w:kern w:val="0"/>
                <w:sz w:val="22"/>
              </w:rPr>
            </w:pPr>
            <w:r w:rsidRPr="00C86AC2">
              <w:rPr>
                <w:rFonts w:ascii="华文细黑" w:eastAsia="华文细黑" w:hAnsi="华文细黑" w:cs="宋体" w:hint="eastAsia"/>
                <w:kern w:val="0"/>
                <w:sz w:val="22"/>
              </w:rPr>
              <w:t>CASC奖学金</w:t>
            </w:r>
          </w:p>
        </w:tc>
      </w:tr>
      <w:tr w:rsidR="00C86AC2" w:rsidRPr="00C86AC2" w:rsidTr="00C86AC2">
        <w:trPr>
          <w:trHeight w:val="85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幼圆" w:eastAsia="幼圆" w:hAnsi="宋体" w:cs="宋体"/>
                <w:kern w:val="0"/>
                <w:sz w:val="24"/>
                <w:szCs w:val="24"/>
              </w:rPr>
            </w:pPr>
            <w:r w:rsidRPr="00C86AC2">
              <w:rPr>
                <w:rFonts w:ascii="幼圆" w:eastAsia="幼圆" w:hAnsi="宋体" w:cs="宋体" w:hint="eastAsia"/>
                <w:kern w:val="0"/>
                <w:sz w:val="24"/>
                <w:szCs w:val="24"/>
              </w:rPr>
              <w:t>大二</w:t>
            </w:r>
          </w:p>
        </w:tc>
        <w:tc>
          <w:tcPr>
            <w:tcW w:w="580"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3</w:t>
            </w:r>
          </w:p>
        </w:tc>
        <w:tc>
          <w:tcPr>
            <w:tcW w:w="580"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11</w:t>
            </w:r>
          </w:p>
        </w:tc>
        <w:tc>
          <w:tcPr>
            <w:tcW w:w="756"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1/3000</w:t>
            </w:r>
          </w:p>
        </w:tc>
        <w:tc>
          <w:tcPr>
            <w:tcW w:w="756"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1/3000</w:t>
            </w:r>
          </w:p>
        </w:tc>
        <w:tc>
          <w:tcPr>
            <w:tcW w:w="1348"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2个一等/2000，1个二等/1000</w:t>
            </w:r>
          </w:p>
        </w:tc>
        <w:tc>
          <w:tcPr>
            <w:tcW w:w="992"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1/2000</w:t>
            </w:r>
          </w:p>
        </w:tc>
        <w:tc>
          <w:tcPr>
            <w:tcW w:w="1418"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 xml:space="preserve">　</w:t>
            </w:r>
          </w:p>
        </w:tc>
      </w:tr>
      <w:tr w:rsidR="00C86AC2" w:rsidRPr="00C86AC2" w:rsidTr="00C86AC2">
        <w:trPr>
          <w:trHeight w:val="90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幼圆" w:eastAsia="幼圆" w:hAnsi="宋体" w:cs="宋体"/>
                <w:kern w:val="0"/>
                <w:sz w:val="24"/>
                <w:szCs w:val="24"/>
              </w:rPr>
            </w:pPr>
            <w:r w:rsidRPr="00C86AC2">
              <w:rPr>
                <w:rFonts w:ascii="幼圆" w:eastAsia="幼圆" w:hAnsi="宋体" w:cs="宋体" w:hint="eastAsia"/>
                <w:kern w:val="0"/>
                <w:sz w:val="24"/>
                <w:szCs w:val="24"/>
              </w:rPr>
              <w:t>大三</w:t>
            </w:r>
          </w:p>
        </w:tc>
        <w:tc>
          <w:tcPr>
            <w:tcW w:w="580"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8</w:t>
            </w:r>
          </w:p>
        </w:tc>
        <w:tc>
          <w:tcPr>
            <w:tcW w:w="580"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25</w:t>
            </w:r>
          </w:p>
        </w:tc>
        <w:tc>
          <w:tcPr>
            <w:tcW w:w="756" w:type="dxa"/>
            <w:tcBorders>
              <w:top w:val="nil"/>
              <w:left w:val="nil"/>
              <w:bottom w:val="single" w:sz="4" w:space="0" w:color="auto"/>
              <w:right w:val="single" w:sz="4" w:space="0" w:color="auto"/>
            </w:tcBorders>
            <w:shd w:val="clear" w:color="auto" w:fill="auto"/>
            <w:noWrap/>
            <w:vAlign w:val="center"/>
            <w:hideMark/>
          </w:tcPr>
          <w:p w:rsidR="00C86AC2" w:rsidRPr="00C86AC2" w:rsidRDefault="0076567D" w:rsidP="00C86AC2">
            <w:pPr>
              <w:widowControl/>
              <w:jc w:val="center"/>
              <w:rPr>
                <w:rFonts w:ascii="宋体" w:eastAsia="宋体" w:hAnsi="宋体" w:cs="宋体"/>
                <w:kern w:val="0"/>
                <w:sz w:val="18"/>
                <w:szCs w:val="18"/>
              </w:rPr>
            </w:pPr>
            <w:r>
              <w:rPr>
                <w:rFonts w:ascii="宋体" w:eastAsia="宋体" w:hAnsi="宋体" w:cs="宋体" w:hint="eastAsia"/>
                <w:kern w:val="0"/>
                <w:sz w:val="18"/>
                <w:szCs w:val="18"/>
              </w:rPr>
              <w:t>1</w:t>
            </w:r>
            <w:r w:rsidR="00C86AC2" w:rsidRPr="00C86AC2">
              <w:rPr>
                <w:rFonts w:ascii="宋体" w:eastAsia="宋体" w:hAnsi="宋体" w:cs="宋体" w:hint="eastAsia"/>
                <w:kern w:val="0"/>
                <w:sz w:val="18"/>
                <w:szCs w:val="18"/>
              </w:rPr>
              <w:t>/3000</w:t>
            </w:r>
          </w:p>
        </w:tc>
        <w:tc>
          <w:tcPr>
            <w:tcW w:w="756"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1/3000</w:t>
            </w:r>
          </w:p>
        </w:tc>
        <w:tc>
          <w:tcPr>
            <w:tcW w:w="1348"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3个一等/2000,3个二等/1000</w:t>
            </w:r>
          </w:p>
        </w:tc>
        <w:tc>
          <w:tcPr>
            <w:tcW w:w="992"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1个三等//3000</w:t>
            </w:r>
          </w:p>
        </w:tc>
      </w:tr>
      <w:tr w:rsidR="00C86AC2" w:rsidRPr="00C86AC2" w:rsidTr="00C86AC2">
        <w:trPr>
          <w:trHeight w:val="91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幼圆" w:eastAsia="幼圆" w:hAnsi="宋体" w:cs="宋体"/>
                <w:kern w:val="0"/>
                <w:sz w:val="24"/>
                <w:szCs w:val="24"/>
              </w:rPr>
            </w:pPr>
            <w:r w:rsidRPr="00C86AC2">
              <w:rPr>
                <w:rFonts w:ascii="幼圆" w:eastAsia="幼圆" w:hAnsi="宋体" w:cs="宋体" w:hint="eastAsia"/>
                <w:kern w:val="0"/>
                <w:sz w:val="24"/>
                <w:szCs w:val="24"/>
              </w:rPr>
              <w:t>大四</w:t>
            </w:r>
          </w:p>
        </w:tc>
        <w:tc>
          <w:tcPr>
            <w:tcW w:w="580"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4</w:t>
            </w:r>
          </w:p>
        </w:tc>
        <w:tc>
          <w:tcPr>
            <w:tcW w:w="580"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12</w:t>
            </w:r>
          </w:p>
        </w:tc>
        <w:tc>
          <w:tcPr>
            <w:tcW w:w="756"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2个二等/1000</w:t>
            </w:r>
          </w:p>
        </w:tc>
        <w:tc>
          <w:tcPr>
            <w:tcW w:w="992"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 xml:space="preserve">　</w:t>
            </w:r>
          </w:p>
        </w:tc>
      </w:tr>
      <w:tr w:rsidR="00C86AC2" w:rsidRPr="00C86AC2" w:rsidTr="00C86AC2">
        <w:trPr>
          <w:trHeight w:val="60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幼圆" w:eastAsia="幼圆" w:hAnsi="宋体" w:cs="宋体"/>
                <w:kern w:val="0"/>
                <w:sz w:val="24"/>
                <w:szCs w:val="24"/>
              </w:rPr>
            </w:pPr>
            <w:r w:rsidRPr="00C86AC2">
              <w:rPr>
                <w:rFonts w:ascii="幼圆" w:eastAsia="幼圆" w:hAnsi="宋体" w:cs="宋体" w:hint="eastAsia"/>
                <w:kern w:val="0"/>
                <w:sz w:val="24"/>
                <w:szCs w:val="24"/>
              </w:rPr>
              <w:t>研究生</w:t>
            </w:r>
          </w:p>
        </w:tc>
        <w:tc>
          <w:tcPr>
            <w:tcW w:w="580"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1/3000</w:t>
            </w:r>
          </w:p>
        </w:tc>
        <w:tc>
          <w:tcPr>
            <w:tcW w:w="756"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1个二等/5000，1个三等//3000</w:t>
            </w:r>
          </w:p>
        </w:tc>
      </w:tr>
      <w:tr w:rsidR="00C86AC2" w:rsidRPr="00C86AC2" w:rsidTr="00C86AC2">
        <w:trPr>
          <w:trHeight w:val="60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幼圆" w:eastAsia="幼圆" w:hAnsi="宋体" w:cs="宋体"/>
                <w:kern w:val="0"/>
                <w:sz w:val="24"/>
                <w:szCs w:val="24"/>
              </w:rPr>
            </w:pPr>
            <w:r w:rsidRPr="00C86AC2">
              <w:rPr>
                <w:rFonts w:ascii="幼圆" w:eastAsia="幼圆" w:hAnsi="宋体" w:cs="宋体" w:hint="eastAsia"/>
                <w:kern w:val="0"/>
                <w:sz w:val="24"/>
                <w:szCs w:val="24"/>
              </w:rPr>
              <w:t>合计</w:t>
            </w:r>
          </w:p>
        </w:tc>
        <w:tc>
          <w:tcPr>
            <w:tcW w:w="580"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15</w:t>
            </w:r>
          </w:p>
        </w:tc>
        <w:tc>
          <w:tcPr>
            <w:tcW w:w="580"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48</w:t>
            </w:r>
          </w:p>
        </w:tc>
        <w:tc>
          <w:tcPr>
            <w:tcW w:w="756"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3</w:t>
            </w:r>
          </w:p>
        </w:tc>
        <w:tc>
          <w:tcPr>
            <w:tcW w:w="756" w:type="dxa"/>
            <w:tcBorders>
              <w:top w:val="nil"/>
              <w:left w:val="nil"/>
              <w:bottom w:val="single" w:sz="4" w:space="0" w:color="auto"/>
              <w:right w:val="single" w:sz="4" w:space="0" w:color="auto"/>
            </w:tcBorders>
            <w:shd w:val="clear" w:color="auto" w:fill="auto"/>
            <w:noWrap/>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2</w:t>
            </w:r>
          </w:p>
        </w:tc>
        <w:tc>
          <w:tcPr>
            <w:tcW w:w="1348"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幼圆" w:eastAsia="幼圆" w:hAnsi="宋体" w:cs="宋体"/>
                <w:kern w:val="0"/>
                <w:sz w:val="18"/>
                <w:szCs w:val="18"/>
              </w:rPr>
            </w:pPr>
            <w:r w:rsidRPr="00C86AC2">
              <w:rPr>
                <w:rFonts w:ascii="幼圆" w:eastAsia="幼圆" w:hAnsi="宋体" w:cs="宋体" w:hint="eastAsia"/>
                <w:kern w:val="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宋体" w:eastAsia="宋体" w:hAnsi="宋体" w:cs="宋体"/>
                <w:kern w:val="0"/>
                <w:sz w:val="18"/>
                <w:szCs w:val="18"/>
              </w:rPr>
            </w:pPr>
            <w:r w:rsidRPr="00C86AC2">
              <w:rPr>
                <w:rFonts w:ascii="宋体" w:eastAsia="宋体" w:hAnsi="宋体" w:cs="宋体"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C86AC2" w:rsidRPr="00C86AC2" w:rsidRDefault="00C86AC2" w:rsidP="00C86AC2">
            <w:pPr>
              <w:widowControl/>
              <w:jc w:val="center"/>
              <w:rPr>
                <w:rFonts w:ascii="幼圆" w:eastAsia="幼圆" w:hAnsi="宋体" w:cs="宋体"/>
                <w:kern w:val="0"/>
                <w:sz w:val="18"/>
                <w:szCs w:val="18"/>
              </w:rPr>
            </w:pPr>
            <w:r w:rsidRPr="00C86AC2">
              <w:rPr>
                <w:rFonts w:ascii="幼圆" w:eastAsia="幼圆" w:hAnsi="宋体" w:cs="宋体" w:hint="eastAsia"/>
                <w:kern w:val="0"/>
                <w:sz w:val="18"/>
                <w:szCs w:val="18"/>
              </w:rPr>
              <w:t>3</w:t>
            </w:r>
          </w:p>
        </w:tc>
      </w:tr>
    </w:tbl>
    <w:p w:rsidR="00C86AC2" w:rsidRPr="00C60F9E" w:rsidRDefault="00C86AC2" w:rsidP="00C86AC2">
      <w:pPr>
        <w:rPr>
          <w:rFonts w:hint="eastAsia"/>
          <w:sz w:val="28"/>
          <w:szCs w:val="28"/>
        </w:rPr>
      </w:pPr>
      <w:r w:rsidRPr="00C60F9E">
        <w:rPr>
          <w:rFonts w:hint="eastAsia"/>
          <w:sz w:val="28"/>
          <w:szCs w:val="28"/>
        </w:rPr>
        <w:t xml:space="preserve">　三、报送要求</w:t>
      </w:r>
    </w:p>
    <w:p w:rsidR="00C86AC2" w:rsidRPr="00C60F9E" w:rsidRDefault="00C86AC2" w:rsidP="00C86AC2">
      <w:pPr>
        <w:rPr>
          <w:rFonts w:hint="eastAsia"/>
          <w:sz w:val="28"/>
          <w:szCs w:val="28"/>
        </w:rPr>
      </w:pPr>
      <w:r w:rsidRPr="00C60F9E">
        <w:rPr>
          <w:rFonts w:hint="eastAsia"/>
          <w:sz w:val="28"/>
          <w:szCs w:val="28"/>
        </w:rPr>
        <w:lastRenderedPageBreak/>
        <w:t xml:space="preserve">　　</w:t>
      </w:r>
      <w:r w:rsidRPr="00C60F9E">
        <w:rPr>
          <w:rFonts w:hint="eastAsia"/>
          <w:sz w:val="28"/>
          <w:szCs w:val="28"/>
        </w:rPr>
        <w:t>1.</w:t>
      </w:r>
      <w:r w:rsidRPr="00C60F9E">
        <w:rPr>
          <w:rFonts w:hint="eastAsia"/>
          <w:sz w:val="28"/>
          <w:szCs w:val="28"/>
        </w:rPr>
        <w:t>《国家奖学金申请审批表》（</w:t>
      </w:r>
      <w:r w:rsidRPr="00C60F9E">
        <w:rPr>
          <w:rFonts w:hint="eastAsia"/>
          <w:sz w:val="28"/>
          <w:szCs w:val="28"/>
        </w:rPr>
        <w:t>2010</w:t>
      </w:r>
      <w:r w:rsidRPr="00C60F9E">
        <w:rPr>
          <w:rFonts w:hint="eastAsia"/>
          <w:sz w:val="28"/>
          <w:szCs w:val="28"/>
        </w:rPr>
        <w:t>版）为一页，正反面打印，一式两份。《国家励志奖学金申请表》一式一份。《国家奖学金汇总表》、《国家励志奖学金汇总表》均需加盖院系公章</w:t>
      </w:r>
      <w:r w:rsidRPr="00C60F9E">
        <w:rPr>
          <w:rFonts w:hint="eastAsia"/>
          <w:sz w:val="28"/>
          <w:szCs w:val="28"/>
        </w:rPr>
        <w:t xml:space="preserve">; </w:t>
      </w:r>
      <w:r w:rsidRPr="00C60F9E">
        <w:rPr>
          <w:rFonts w:hint="eastAsia"/>
          <w:sz w:val="28"/>
          <w:szCs w:val="28"/>
        </w:rPr>
        <w:t>学生申报各类社会奖学金需填写《哈尔滨工程大学奖学金申报表》，同时填写奖学金名录。</w:t>
      </w:r>
    </w:p>
    <w:p w:rsidR="00070484" w:rsidRDefault="00C86AC2" w:rsidP="00C60F9E">
      <w:pPr>
        <w:rPr>
          <w:rFonts w:hint="eastAsia"/>
          <w:sz w:val="28"/>
          <w:szCs w:val="28"/>
        </w:rPr>
      </w:pPr>
      <w:r>
        <w:rPr>
          <w:rFonts w:hint="eastAsia"/>
          <w:sz w:val="28"/>
          <w:szCs w:val="28"/>
        </w:rPr>
        <w:t>申报截止时间</w:t>
      </w:r>
      <w:r>
        <w:rPr>
          <w:rFonts w:hint="eastAsia"/>
          <w:sz w:val="28"/>
          <w:szCs w:val="28"/>
        </w:rPr>
        <w:t>2017</w:t>
      </w:r>
      <w:r>
        <w:rPr>
          <w:rFonts w:hint="eastAsia"/>
          <w:sz w:val="28"/>
          <w:szCs w:val="28"/>
        </w:rPr>
        <w:t>年</w:t>
      </w:r>
      <w:r>
        <w:rPr>
          <w:rFonts w:hint="eastAsia"/>
          <w:sz w:val="28"/>
          <w:szCs w:val="28"/>
        </w:rPr>
        <w:t>9</w:t>
      </w:r>
      <w:r>
        <w:rPr>
          <w:rFonts w:hint="eastAsia"/>
          <w:sz w:val="28"/>
          <w:szCs w:val="28"/>
        </w:rPr>
        <w:t>月</w:t>
      </w:r>
      <w:r>
        <w:rPr>
          <w:rFonts w:hint="eastAsia"/>
          <w:sz w:val="28"/>
          <w:szCs w:val="28"/>
        </w:rPr>
        <w:t>29</w:t>
      </w:r>
      <w:r>
        <w:rPr>
          <w:rFonts w:hint="eastAsia"/>
          <w:sz w:val="28"/>
          <w:szCs w:val="28"/>
        </w:rPr>
        <w:t>日上午</w:t>
      </w:r>
      <w:r>
        <w:rPr>
          <w:rFonts w:hint="eastAsia"/>
          <w:sz w:val="28"/>
          <w:szCs w:val="28"/>
        </w:rPr>
        <w:t>10</w:t>
      </w:r>
      <w:r>
        <w:rPr>
          <w:rFonts w:hint="eastAsia"/>
          <w:sz w:val="28"/>
          <w:szCs w:val="28"/>
        </w:rPr>
        <w:t>时，交至各个辅导员处。</w:t>
      </w:r>
    </w:p>
    <w:p w:rsidR="00C86AC2" w:rsidRDefault="00C86AC2" w:rsidP="00C60F9E">
      <w:pPr>
        <w:rPr>
          <w:rFonts w:hint="eastAsia"/>
          <w:sz w:val="28"/>
          <w:szCs w:val="28"/>
        </w:rPr>
      </w:pPr>
      <w:r>
        <w:rPr>
          <w:rFonts w:hint="eastAsia"/>
          <w:sz w:val="28"/>
          <w:szCs w:val="28"/>
        </w:rPr>
        <w:t>评审时间为</w:t>
      </w:r>
      <w:r>
        <w:rPr>
          <w:rFonts w:hint="eastAsia"/>
          <w:sz w:val="28"/>
          <w:szCs w:val="28"/>
        </w:rPr>
        <w:t>2017</w:t>
      </w:r>
      <w:r>
        <w:rPr>
          <w:rFonts w:hint="eastAsia"/>
          <w:sz w:val="28"/>
          <w:szCs w:val="28"/>
        </w:rPr>
        <w:t>年</w:t>
      </w:r>
      <w:r>
        <w:rPr>
          <w:rFonts w:hint="eastAsia"/>
          <w:sz w:val="28"/>
          <w:szCs w:val="28"/>
        </w:rPr>
        <w:t>9</w:t>
      </w:r>
      <w:r>
        <w:rPr>
          <w:rFonts w:hint="eastAsia"/>
          <w:sz w:val="28"/>
          <w:szCs w:val="28"/>
        </w:rPr>
        <w:t>月</w:t>
      </w:r>
      <w:r>
        <w:rPr>
          <w:rFonts w:hint="eastAsia"/>
          <w:sz w:val="28"/>
          <w:szCs w:val="28"/>
        </w:rPr>
        <w:t>29</w:t>
      </w:r>
      <w:r>
        <w:rPr>
          <w:rFonts w:hint="eastAsia"/>
          <w:sz w:val="28"/>
          <w:szCs w:val="28"/>
        </w:rPr>
        <w:t>日下午</w:t>
      </w:r>
      <w:r>
        <w:rPr>
          <w:rFonts w:hint="eastAsia"/>
          <w:sz w:val="28"/>
          <w:szCs w:val="28"/>
        </w:rPr>
        <w:t>14</w:t>
      </w:r>
      <w:r>
        <w:rPr>
          <w:rFonts w:hint="eastAsia"/>
          <w:sz w:val="28"/>
          <w:szCs w:val="28"/>
        </w:rPr>
        <w:t>时。答辩地点为</w:t>
      </w:r>
      <w:r>
        <w:rPr>
          <w:rFonts w:hint="eastAsia"/>
          <w:sz w:val="28"/>
          <w:szCs w:val="28"/>
        </w:rPr>
        <w:t>61#5118</w:t>
      </w:r>
      <w:r>
        <w:rPr>
          <w:rFonts w:hint="eastAsia"/>
          <w:sz w:val="28"/>
          <w:szCs w:val="28"/>
        </w:rPr>
        <w:t>。无需准备</w:t>
      </w:r>
      <w:r>
        <w:rPr>
          <w:rFonts w:hint="eastAsia"/>
          <w:sz w:val="28"/>
          <w:szCs w:val="28"/>
        </w:rPr>
        <w:t>PPT</w:t>
      </w:r>
      <w:r>
        <w:rPr>
          <w:rFonts w:hint="eastAsia"/>
          <w:sz w:val="28"/>
          <w:szCs w:val="28"/>
        </w:rPr>
        <w:t>。</w:t>
      </w:r>
    </w:p>
    <w:p w:rsidR="00C86AC2" w:rsidRDefault="00C86AC2" w:rsidP="00C60F9E">
      <w:pPr>
        <w:rPr>
          <w:rFonts w:hint="eastAsia"/>
          <w:sz w:val="28"/>
          <w:szCs w:val="28"/>
        </w:rPr>
      </w:pPr>
    </w:p>
    <w:p w:rsidR="00C86AC2" w:rsidRDefault="00C86AC2" w:rsidP="00C60F9E">
      <w:pPr>
        <w:rPr>
          <w:rFonts w:hint="eastAsia"/>
          <w:sz w:val="28"/>
          <w:szCs w:val="28"/>
        </w:rPr>
      </w:pPr>
    </w:p>
    <w:p w:rsidR="00C86AC2" w:rsidRDefault="00C86AC2" w:rsidP="00C60F9E">
      <w:pPr>
        <w:rPr>
          <w:rFonts w:hint="eastAsia"/>
          <w:sz w:val="28"/>
          <w:szCs w:val="28"/>
        </w:rPr>
      </w:pPr>
      <w:r>
        <w:rPr>
          <w:rFonts w:hint="eastAsia"/>
          <w:sz w:val="28"/>
          <w:szCs w:val="28"/>
        </w:rPr>
        <w:t xml:space="preserve">                                              </w:t>
      </w:r>
      <w:r>
        <w:rPr>
          <w:rFonts w:hint="eastAsia"/>
          <w:sz w:val="28"/>
          <w:szCs w:val="28"/>
        </w:rPr>
        <w:t>自动化学院</w:t>
      </w:r>
    </w:p>
    <w:p w:rsidR="00C86AC2" w:rsidRPr="00C86AC2" w:rsidRDefault="00C86AC2" w:rsidP="00C60F9E">
      <w:pPr>
        <w:rPr>
          <w:sz w:val="28"/>
          <w:szCs w:val="28"/>
        </w:rPr>
      </w:pPr>
      <w:r>
        <w:rPr>
          <w:rFonts w:hint="eastAsia"/>
          <w:sz w:val="28"/>
          <w:szCs w:val="28"/>
        </w:rPr>
        <w:t xml:space="preserve">                                            2017</w:t>
      </w:r>
      <w:r>
        <w:rPr>
          <w:rFonts w:hint="eastAsia"/>
          <w:sz w:val="28"/>
          <w:szCs w:val="28"/>
        </w:rPr>
        <w:t>年</w:t>
      </w:r>
      <w:r>
        <w:rPr>
          <w:rFonts w:hint="eastAsia"/>
          <w:sz w:val="28"/>
          <w:szCs w:val="28"/>
        </w:rPr>
        <w:t>9</w:t>
      </w:r>
      <w:r>
        <w:rPr>
          <w:rFonts w:hint="eastAsia"/>
          <w:sz w:val="28"/>
          <w:szCs w:val="28"/>
        </w:rPr>
        <w:t>月</w:t>
      </w:r>
      <w:r>
        <w:rPr>
          <w:rFonts w:hint="eastAsia"/>
          <w:sz w:val="28"/>
          <w:szCs w:val="28"/>
        </w:rPr>
        <w:t>27</w:t>
      </w:r>
      <w:r>
        <w:rPr>
          <w:rFonts w:hint="eastAsia"/>
          <w:sz w:val="28"/>
          <w:szCs w:val="28"/>
        </w:rPr>
        <w:t>日</w:t>
      </w:r>
    </w:p>
    <w:sectPr w:rsidR="00C86AC2" w:rsidRPr="00C86A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883" w:rsidRDefault="00616883" w:rsidP="00C60F9E">
      <w:r>
        <w:separator/>
      </w:r>
    </w:p>
  </w:endnote>
  <w:endnote w:type="continuationSeparator" w:id="0">
    <w:p w:rsidR="00616883" w:rsidRDefault="00616883" w:rsidP="00C6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9E" w:rsidRDefault="00C60F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9E" w:rsidRDefault="00C60F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9E" w:rsidRDefault="00C60F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883" w:rsidRDefault="00616883" w:rsidP="00C60F9E">
      <w:r>
        <w:separator/>
      </w:r>
    </w:p>
  </w:footnote>
  <w:footnote w:type="continuationSeparator" w:id="0">
    <w:p w:rsidR="00616883" w:rsidRDefault="00616883" w:rsidP="00C60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9E" w:rsidRDefault="00C60F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9E" w:rsidRDefault="00C60F9E" w:rsidP="00C60F9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9E" w:rsidRDefault="00C60F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5D"/>
    <w:rsid w:val="0000413B"/>
    <w:rsid w:val="00006EDA"/>
    <w:rsid w:val="00011995"/>
    <w:rsid w:val="000149A9"/>
    <w:rsid w:val="00021703"/>
    <w:rsid w:val="00021FC8"/>
    <w:rsid w:val="00024440"/>
    <w:rsid w:val="000245C3"/>
    <w:rsid w:val="00033219"/>
    <w:rsid w:val="000356D4"/>
    <w:rsid w:val="00040D1C"/>
    <w:rsid w:val="000410AA"/>
    <w:rsid w:val="00042BA7"/>
    <w:rsid w:val="000453FA"/>
    <w:rsid w:val="00045BDD"/>
    <w:rsid w:val="000464F2"/>
    <w:rsid w:val="00046DEA"/>
    <w:rsid w:val="000540BB"/>
    <w:rsid w:val="00056870"/>
    <w:rsid w:val="00063454"/>
    <w:rsid w:val="00065F68"/>
    <w:rsid w:val="00066908"/>
    <w:rsid w:val="00070484"/>
    <w:rsid w:val="000777E6"/>
    <w:rsid w:val="000870E2"/>
    <w:rsid w:val="00090875"/>
    <w:rsid w:val="000908A8"/>
    <w:rsid w:val="000A3D03"/>
    <w:rsid w:val="000A6AFE"/>
    <w:rsid w:val="000A7DDF"/>
    <w:rsid w:val="000B61D2"/>
    <w:rsid w:val="000D5E0B"/>
    <w:rsid w:val="000D61F3"/>
    <w:rsid w:val="000E1738"/>
    <w:rsid w:val="000F1616"/>
    <w:rsid w:val="000F5FBD"/>
    <w:rsid w:val="00100068"/>
    <w:rsid w:val="001053A7"/>
    <w:rsid w:val="001069B5"/>
    <w:rsid w:val="00114C92"/>
    <w:rsid w:val="00117870"/>
    <w:rsid w:val="00140883"/>
    <w:rsid w:val="00150448"/>
    <w:rsid w:val="00154A69"/>
    <w:rsid w:val="00156832"/>
    <w:rsid w:val="00161229"/>
    <w:rsid w:val="00167813"/>
    <w:rsid w:val="00173DE1"/>
    <w:rsid w:val="0019536C"/>
    <w:rsid w:val="001A1C20"/>
    <w:rsid w:val="001A3B16"/>
    <w:rsid w:val="001A3EDA"/>
    <w:rsid w:val="001A7968"/>
    <w:rsid w:val="001A7D8D"/>
    <w:rsid w:val="001B1C8E"/>
    <w:rsid w:val="001C1BFE"/>
    <w:rsid w:val="001D0885"/>
    <w:rsid w:val="001E5911"/>
    <w:rsid w:val="001E6AE0"/>
    <w:rsid w:val="001F3063"/>
    <w:rsid w:val="0020375E"/>
    <w:rsid w:val="00205903"/>
    <w:rsid w:val="0021294A"/>
    <w:rsid w:val="00216049"/>
    <w:rsid w:val="00216FD8"/>
    <w:rsid w:val="00225A97"/>
    <w:rsid w:val="00226687"/>
    <w:rsid w:val="00232223"/>
    <w:rsid w:val="002369B2"/>
    <w:rsid w:val="0023778A"/>
    <w:rsid w:val="002522CB"/>
    <w:rsid w:val="002646F2"/>
    <w:rsid w:val="002740D9"/>
    <w:rsid w:val="00276DBE"/>
    <w:rsid w:val="00277911"/>
    <w:rsid w:val="00277DE3"/>
    <w:rsid w:val="002810B3"/>
    <w:rsid w:val="00281B5D"/>
    <w:rsid w:val="00283C53"/>
    <w:rsid w:val="0028683D"/>
    <w:rsid w:val="00290BDE"/>
    <w:rsid w:val="002A0FE1"/>
    <w:rsid w:val="002B212D"/>
    <w:rsid w:val="002B56C5"/>
    <w:rsid w:val="002C18FB"/>
    <w:rsid w:val="002C3651"/>
    <w:rsid w:val="002C71C0"/>
    <w:rsid w:val="002D2FF9"/>
    <w:rsid w:val="002D5641"/>
    <w:rsid w:val="002E12A2"/>
    <w:rsid w:val="002E20AF"/>
    <w:rsid w:val="002F01BB"/>
    <w:rsid w:val="0030072B"/>
    <w:rsid w:val="00303F13"/>
    <w:rsid w:val="00310667"/>
    <w:rsid w:val="0031106F"/>
    <w:rsid w:val="00312793"/>
    <w:rsid w:val="003165F8"/>
    <w:rsid w:val="00322A0D"/>
    <w:rsid w:val="00326A29"/>
    <w:rsid w:val="00331C88"/>
    <w:rsid w:val="00360FFB"/>
    <w:rsid w:val="003616FD"/>
    <w:rsid w:val="00366F04"/>
    <w:rsid w:val="00383BFB"/>
    <w:rsid w:val="003864A1"/>
    <w:rsid w:val="003909FC"/>
    <w:rsid w:val="003925E3"/>
    <w:rsid w:val="00392C0A"/>
    <w:rsid w:val="00395598"/>
    <w:rsid w:val="00397C53"/>
    <w:rsid w:val="003A1C3F"/>
    <w:rsid w:val="003A6091"/>
    <w:rsid w:val="003B1945"/>
    <w:rsid w:val="003C2B98"/>
    <w:rsid w:val="003D478D"/>
    <w:rsid w:val="003E4045"/>
    <w:rsid w:val="003E44F5"/>
    <w:rsid w:val="003F112E"/>
    <w:rsid w:val="003F7480"/>
    <w:rsid w:val="003F7D42"/>
    <w:rsid w:val="00400163"/>
    <w:rsid w:val="0041193E"/>
    <w:rsid w:val="00426474"/>
    <w:rsid w:val="004346F7"/>
    <w:rsid w:val="004522A8"/>
    <w:rsid w:val="00452B01"/>
    <w:rsid w:val="00457F67"/>
    <w:rsid w:val="00467213"/>
    <w:rsid w:val="00473BE7"/>
    <w:rsid w:val="00474092"/>
    <w:rsid w:val="00487D80"/>
    <w:rsid w:val="0049087D"/>
    <w:rsid w:val="004A36F8"/>
    <w:rsid w:val="004B2223"/>
    <w:rsid w:val="004D065D"/>
    <w:rsid w:val="004D0E31"/>
    <w:rsid w:val="004D29E8"/>
    <w:rsid w:val="004D7600"/>
    <w:rsid w:val="004E67EB"/>
    <w:rsid w:val="004F08EC"/>
    <w:rsid w:val="004F5A16"/>
    <w:rsid w:val="0050273B"/>
    <w:rsid w:val="00503C2F"/>
    <w:rsid w:val="00503E0D"/>
    <w:rsid w:val="00505043"/>
    <w:rsid w:val="00520BD0"/>
    <w:rsid w:val="00531BA3"/>
    <w:rsid w:val="00533495"/>
    <w:rsid w:val="00541814"/>
    <w:rsid w:val="0054443F"/>
    <w:rsid w:val="00550F1A"/>
    <w:rsid w:val="00552759"/>
    <w:rsid w:val="00553059"/>
    <w:rsid w:val="0055690B"/>
    <w:rsid w:val="00560D54"/>
    <w:rsid w:val="005676B7"/>
    <w:rsid w:val="00575758"/>
    <w:rsid w:val="00584908"/>
    <w:rsid w:val="00585C41"/>
    <w:rsid w:val="005907FC"/>
    <w:rsid w:val="005942B3"/>
    <w:rsid w:val="00597678"/>
    <w:rsid w:val="00597D3A"/>
    <w:rsid w:val="005A2870"/>
    <w:rsid w:val="005A3B3E"/>
    <w:rsid w:val="005A5579"/>
    <w:rsid w:val="005D2E78"/>
    <w:rsid w:val="005D31AE"/>
    <w:rsid w:val="005D44F2"/>
    <w:rsid w:val="005E0780"/>
    <w:rsid w:val="005E1744"/>
    <w:rsid w:val="006053B3"/>
    <w:rsid w:val="006103CF"/>
    <w:rsid w:val="00616883"/>
    <w:rsid w:val="00620CF5"/>
    <w:rsid w:val="006253E9"/>
    <w:rsid w:val="006304D1"/>
    <w:rsid w:val="006310D0"/>
    <w:rsid w:val="00636DB8"/>
    <w:rsid w:val="00637862"/>
    <w:rsid w:val="00647506"/>
    <w:rsid w:val="006563AC"/>
    <w:rsid w:val="00660217"/>
    <w:rsid w:val="00661AA5"/>
    <w:rsid w:val="006661E1"/>
    <w:rsid w:val="0066741A"/>
    <w:rsid w:val="006763B5"/>
    <w:rsid w:val="00676494"/>
    <w:rsid w:val="00690D75"/>
    <w:rsid w:val="006934B3"/>
    <w:rsid w:val="006A0C8F"/>
    <w:rsid w:val="006A2834"/>
    <w:rsid w:val="006A5CF9"/>
    <w:rsid w:val="006B780E"/>
    <w:rsid w:val="006C152A"/>
    <w:rsid w:val="006C65DF"/>
    <w:rsid w:val="006D02DF"/>
    <w:rsid w:val="006D3ABF"/>
    <w:rsid w:val="006E343C"/>
    <w:rsid w:val="006E58A2"/>
    <w:rsid w:val="006E602F"/>
    <w:rsid w:val="006E6308"/>
    <w:rsid w:val="006E6928"/>
    <w:rsid w:val="006F10C2"/>
    <w:rsid w:val="006F2628"/>
    <w:rsid w:val="006F3CA9"/>
    <w:rsid w:val="00704714"/>
    <w:rsid w:val="007231C5"/>
    <w:rsid w:val="00723C26"/>
    <w:rsid w:val="00727BFA"/>
    <w:rsid w:val="00730990"/>
    <w:rsid w:val="00734CBC"/>
    <w:rsid w:val="007521A4"/>
    <w:rsid w:val="00762B18"/>
    <w:rsid w:val="00764BEA"/>
    <w:rsid w:val="00764D2C"/>
    <w:rsid w:val="0076567D"/>
    <w:rsid w:val="00770D41"/>
    <w:rsid w:val="00776C18"/>
    <w:rsid w:val="00782846"/>
    <w:rsid w:val="00785098"/>
    <w:rsid w:val="007948E0"/>
    <w:rsid w:val="00795876"/>
    <w:rsid w:val="007979DC"/>
    <w:rsid w:val="007A1380"/>
    <w:rsid w:val="007A22FB"/>
    <w:rsid w:val="007A2EAE"/>
    <w:rsid w:val="007A6289"/>
    <w:rsid w:val="007B085C"/>
    <w:rsid w:val="007B6B8D"/>
    <w:rsid w:val="007C5150"/>
    <w:rsid w:val="007C6B6E"/>
    <w:rsid w:val="007D16FF"/>
    <w:rsid w:val="007D4ADF"/>
    <w:rsid w:val="007D6B7C"/>
    <w:rsid w:val="007E3954"/>
    <w:rsid w:val="007E4002"/>
    <w:rsid w:val="007E6239"/>
    <w:rsid w:val="007E68BF"/>
    <w:rsid w:val="007F08BD"/>
    <w:rsid w:val="00800185"/>
    <w:rsid w:val="008065B1"/>
    <w:rsid w:val="00806673"/>
    <w:rsid w:val="0081236D"/>
    <w:rsid w:val="008150DD"/>
    <w:rsid w:val="00822081"/>
    <w:rsid w:val="00834221"/>
    <w:rsid w:val="008345DE"/>
    <w:rsid w:val="008425AA"/>
    <w:rsid w:val="00842D36"/>
    <w:rsid w:val="008442E7"/>
    <w:rsid w:val="00852CCC"/>
    <w:rsid w:val="00860D06"/>
    <w:rsid w:val="008672FE"/>
    <w:rsid w:val="00877881"/>
    <w:rsid w:val="00887BBA"/>
    <w:rsid w:val="00897494"/>
    <w:rsid w:val="0089768B"/>
    <w:rsid w:val="008B2E3E"/>
    <w:rsid w:val="008C0E2E"/>
    <w:rsid w:val="008C2FEA"/>
    <w:rsid w:val="008C419F"/>
    <w:rsid w:val="008D1830"/>
    <w:rsid w:val="008D6B06"/>
    <w:rsid w:val="008D7E4D"/>
    <w:rsid w:val="008F1BB7"/>
    <w:rsid w:val="008F2D20"/>
    <w:rsid w:val="008F74B3"/>
    <w:rsid w:val="0090103C"/>
    <w:rsid w:val="0090150C"/>
    <w:rsid w:val="00902C4D"/>
    <w:rsid w:val="009131BB"/>
    <w:rsid w:val="00920C26"/>
    <w:rsid w:val="00921D1D"/>
    <w:rsid w:val="00922B7A"/>
    <w:rsid w:val="009305A7"/>
    <w:rsid w:val="00932824"/>
    <w:rsid w:val="009343F7"/>
    <w:rsid w:val="00940B2F"/>
    <w:rsid w:val="00946300"/>
    <w:rsid w:val="0095250C"/>
    <w:rsid w:val="009550E2"/>
    <w:rsid w:val="00957505"/>
    <w:rsid w:val="00963606"/>
    <w:rsid w:val="00970EC7"/>
    <w:rsid w:val="00975C99"/>
    <w:rsid w:val="00982489"/>
    <w:rsid w:val="00982E10"/>
    <w:rsid w:val="00985273"/>
    <w:rsid w:val="00986A70"/>
    <w:rsid w:val="009C07EA"/>
    <w:rsid w:val="009C1B5F"/>
    <w:rsid w:val="009D0D05"/>
    <w:rsid w:val="009D26A0"/>
    <w:rsid w:val="009E4FA4"/>
    <w:rsid w:val="009E7224"/>
    <w:rsid w:val="009F31D8"/>
    <w:rsid w:val="00A007E0"/>
    <w:rsid w:val="00A05BA1"/>
    <w:rsid w:val="00A25074"/>
    <w:rsid w:val="00A305E5"/>
    <w:rsid w:val="00A32900"/>
    <w:rsid w:val="00A35995"/>
    <w:rsid w:val="00A4058F"/>
    <w:rsid w:val="00A4105F"/>
    <w:rsid w:val="00A5519D"/>
    <w:rsid w:val="00A65E7E"/>
    <w:rsid w:val="00A742A8"/>
    <w:rsid w:val="00A821ED"/>
    <w:rsid w:val="00A90802"/>
    <w:rsid w:val="00A91915"/>
    <w:rsid w:val="00A94A68"/>
    <w:rsid w:val="00AB5396"/>
    <w:rsid w:val="00AB5FA7"/>
    <w:rsid w:val="00AB7A1E"/>
    <w:rsid w:val="00AB7C19"/>
    <w:rsid w:val="00AC13EE"/>
    <w:rsid w:val="00AC5C2C"/>
    <w:rsid w:val="00AD1479"/>
    <w:rsid w:val="00AD2288"/>
    <w:rsid w:val="00AD68E0"/>
    <w:rsid w:val="00AE0935"/>
    <w:rsid w:val="00AE3C8B"/>
    <w:rsid w:val="00AE6A72"/>
    <w:rsid w:val="00AF1E07"/>
    <w:rsid w:val="00B018D0"/>
    <w:rsid w:val="00B01D1E"/>
    <w:rsid w:val="00B0226D"/>
    <w:rsid w:val="00B02E70"/>
    <w:rsid w:val="00B14C96"/>
    <w:rsid w:val="00B265E1"/>
    <w:rsid w:val="00B36316"/>
    <w:rsid w:val="00B43DC8"/>
    <w:rsid w:val="00B46468"/>
    <w:rsid w:val="00B5065D"/>
    <w:rsid w:val="00B609C5"/>
    <w:rsid w:val="00B8294A"/>
    <w:rsid w:val="00BA0A6A"/>
    <w:rsid w:val="00BB2103"/>
    <w:rsid w:val="00BC4B04"/>
    <w:rsid w:val="00BC6E57"/>
    <w:rsid w:val="00BC7735"/>
    <w:rsid w:val="00BD4809"/>
    <w:rsid w:val="00BD7DFC"/>
    <w:rsid w:val="00BE4D3F"/>
    <w:rsid w:val="00C11573"/>
    <w:rsid w:val="00C1202C"/>
    <w:rsid w:val="00C143E0"/>
    <w:rsid w:val="00C1719C"/>
    <w:rsid w:val="00C17B80"/>
    <w:rsid w:val="00C2214E"/>
    <w:rsid w:val="00C226A4"/>
    <w:rsid w:val="00C2563A"/>
    <w:rsid w:val="00C334C2"/>
    <w:rsid w:val="00C44C61"/>
    <w:rsid w:val="00C45B41"/>
    <w:rsid w:val="00C6024F"/>
    <w:rsid w:val="00C60F9E"/>
    <w:rsid w:val="00C702BE"/>
    <w:rsid w:val="00C7343E"/>
    <w:rsid w:val="00C74965"/>
    <w:rsid w:val="00C755BC"/>
    <w:rsid w:val="00C80B41"/>
    <w:rsid w:val="00C86AC2"/>
    <w:rsid w:val="00C919D8"/>
    <w:rsid w:val="00C92402"/>
    <w:rsid w:val="00C93613"/>
    <w:rsid w:val="00CA08D8"/>
    <w:rsid w:val="00CB441E"/>
    <w:rsid w:val="00CB660F"/>
    <w:rsid w:val="00CB6AE3"/>
    <w:rsid w:val="00CC3C69"/>
    <w:rsid w:val="00CC4CA4"/>
    <w:rsid w:val="00CC5876"/>
    <w:rsid w:val="00CD16DF"/>
    <w:rsid w:val="00CD2C09"/>
    <w:rsid w:val="00CF00B5"/>
    <w:rsid w:val="00CF0C38"/>
    <w:rsid w:val="00CF1411"/>
    <w:rsid w:val="00CF3C86"/>
    <w:rsid w:val="00D000FD"/>
    <w:rsid w:val="00D04859"/>
    <w:rsid w:val="00D065F9"/>
    <w:rsid w:val="00D1468F"/>
    <w:rsid w:val="00D17732"/>
    <w:rsid w:val="00D17CAA"/>
    <w:rsid w:val="00D26E1D"/>
    <w:rsid w:val="00D303B5"/>
    <w:rsid w:val="00D31DD6"/>
    <w:rsid w:val="00D4581F"/>
    <w:rsid w:val="00D54CB3"/>
    <w:rsid w:val="00D66FB0"/>
    <w:rsid w:val="00D71EB7"/>
    <w:rsid w:val="00D747D6"/>
    <w:rsid w:val="00D769D3"/>
    <w:rsid w:val="00D76D25"/>
    <w:rsid w:val="00D77950"/>
    <w:rsid w:val="00D85E3A"/>
    <w:rsid w:val="00D86059"/>
    <w:rsid w:val="00D9086F"/>
    <w:rsid w:val="00D927EE"/>
    <w:rsid w:val="00D92E56"/>
    <w:rsid w:val="00D9524F"/>
    <w:rsid w:val="00DA2ACD"/>
    <w:rsid w:val="00DA44B8"/>
    <w:rsid w:val="00DA6943"/>
    <w:rsid w:val="00DA7EFD"/>
    <w:rsid w:val="00DB0F7E"/>
    <w:rsid w:val="00DC12BB"/>
    <w:rsid w:val="00DC2CE0"/>
    <w:rsid w:val="00DD72D9"/>
    <w:rsid w:val="00DE11BD"/>
    <w:rsid w:val="00DE134D"/>
    <w:rsid w:val="00DE1430"/>
    <w:rsid w:val="00DE576A"/>
    <w:rsid w:val="00DE6E5C"/>
    <w:rsid w:val="00DE73E6"/>
    <w:rsid w:val="00E0013A"/>
    <w:rsid w:val="00E02C00"/>
    <w:rsid w:val="00E06DDC"/>
    <w:rsid w:val="00E12268"/>
    <w:rsid w:val="00E1348D"/>
    <w:rsid w:val="00E14236"/>
    <w:rsid w:val="00E16E44"/>
    <w:rsid w:val="00E228C2"/>
    <w:rsid w:val="00E330DD"/>
    <w:rsid w:val="00E42623"/>
    <w:rsid w:val="00E4430E"/>
    <w:rsid w:val="00E56CC6"/>
    <w:rsid w:val="00E61F8D"/>
    <w:rsid w:val="00E714B6"/>
    <w:rsid w:val="00E73EF9"/>
    <w:rsid w:val="00E7480B"/>
    <w:rsid w:val="00E807A7"/>
    <w:rsid w:val="00E81CD5"/>
    <w:rsid w:val="00E84B62"/>
    <w:rsid w:val="00E856EB"/>
    <w:rsid w:val="00EA508E"/>
    <w:rsid w:val="00EB76EC"/>
    <w:rsid w:val="00EC1E26"/>
    <w:rsid w:val="00EC1E5A"/>
    <w:rsid w:val="00EE0DEA"/>
    <w:rsid w:val="00EE632D"/>
    <w:rsid w:val="00EF181D"/>
    <w:rsid w:val="00F00C21"/>
    <w:rsid w:val="00F0136A"/>
    <w:rsid w:val="00F114D2"/>
    <w:rsid w:val="00F120BD"/>
    <w:rsid w:val="00F15FD2"/>
    <w:rsid w:val="00F21CE0"/>
    <w:rsid w:val="00F26C44"/>
    <w:rsid w:val="00F2718E"/>
    <w:rsid w:val="00F30AF7"/>
    <w:rsid w:val="00F41A3F"/>
    <w:rsid w:val="00F435D0"/>
    <w:rsid w:val="00F43D04"/>
    <w:rsid w:val="00F505DE"/>
    <w:rsid w:val="00F51279"/>
    <w:rsid w:val="00F53EAB"/>
    <w:rsid w:val="00F5572A"/>
    <w:rsid w:val="00F55B5E"/>
    <w:rsid w:val="00F643AB"/>
    <w:rsid w:val="00F64924"/>
    <w:rsid w:val="00F669B7"/>
    <w:rsid w:val="00F70EF0"/>
    <w:rsid w:val="00F876D2"/>
    <w:rsid w:val="00F904A5"/>
    <w:rsid w:val="00F9195B"/>
    <w:rsid w:val="00F92EE9"/>
    <w:rsid w:val="00F95898"/>
    <w:rsid w:val="00F9687E"/>
    <w:rsid w:val="00F97014"/>
    <w:rsid w:val="00FA408F"/>
    <w:rsid w:val="00FB0E37"/>
    <w:rsid w:val="00FB14AF"/>
    <w:rsid w:val="00FC14FC"/>
    <w:rsid w:val="00FC5C8F"/>
    <w:rsid w:val="00FC6DD6"/>
    <w:rsid w:val="00FE5301"/>
    <w:rsid w:val="00FE570E"/>
    <w:rsid w:val="00FF267B"/>
    <w:rsid w:val="00FF4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F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0F9E"/>
    <w:rPr>
      <w:sz w:val="18"/>
      <w:szCs w:val="18"/>
    </w:rPr>
  </w:style>
  <w:style w:type="paragraph" w:styleId="a4">
    <w:name w:val="footer"/>
    <w:basedOn w:val="a"/>
    <w:link w:val="Char0"/>
    <w:uiPriority w:val="99"/>
    <w:unhideWhenUsed/>
    <w:rsid w:val="00C60F9E"/>
    <w:pPr>
      <w:tabs>
        <w:tab w:val="center" w:pos="4153"/>
        <w:tab w:val="right" w:pos="8306"/>
      </w:tabs>
      <w:snapToGrid w:val="0"/>
      <w:jc w:val="left"/>
    </w:pPr>
    <w:rPr>
      <w:sz w:val="18"/>
      <w:szCs w:val="18"/>
    </w:rPr>
  </w:style>
  <w:style w:type="character" w:customStyle="1" w:styleId="Char0">
    <w:name w:val="页脚 Char"/>
    <w:basedOn w:val="a0"/>
    <w:link w:val="a4"/>
    <w:uiPriority w:val="99"/>
    <w:rsid w:val="00C60F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F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0F9E"/>
    <w:rPr>
      <w:sz w:val="18"/>
      <w:szCs w:val="18"/>
    </w:rPr>
  </w:style>
  <w:style w:type="paragraph" w:styleId="a4">
    <w:name w:val="footer"/>
    <w:basedOn w:val="a"/>
    <w:link w:val="Char0"/>
    <w:uiPriority w:val="99"/>
    <w:unhideWhenUsed/>
    <w:rsid w:val="00C60F9E"/>
    <w:pPr>
      <w:tabs>
        <w:tab w:val="center" w:pos="4153"/>
        <w:tab w:val="right" w:pos="8306"/>
      </w:tabs>
      <w:snapToGrid w:val="0"/>
      <w:jc w:val="left"/>
    </w:pPr>
    <w:rPr>
      <w:sz w:val="18"/>
      <w:szCs w:val="18"/>
    </w:rPr>
  </w:style>
  <w:style w:type="character" w:customStyle="1" w:styleId="Char0">
    <w:name w:val="页脚 Char"/>
    <w:basedOn w:val="a0"/>
    <w:link w:val="a4"/>
    <w:uiPriority w:val="99"/>
    <w:rsid w:val="00C60F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704">
      <w:bodyDiv w:val="1"/>
      <w:marLeft w:val="0"/>
      <w:marRight w:val="0"/>
      <w:marTop w:val="0"/>
      <w:marBottom w:val="0"/>
      <w:divBdr>
        <w:top w:val="none" w:sz="0" w:space="0" w:color="auto"/>
        <w:left w:val="none" w:sz="0" w:space="0" w:color="auto"/>
        <w:bottom w:val="none" w:sz="0" w:space="0" w:color="auto"/>
        <w:right w:val="none" w:sz="0" w:space="0" w:color="auto"/>
      </w:divBdr>
    </w:div>
    <w:div w:id="59513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362</Words>
  <Characters>2064</Characters>
  <Application>Microsoft Office Word</Application>
  <DocSecurity>0</DocSecurity>
  <Lines>17</Lines>
  <Paragraphs>4</Paragraphs>
  <ScaleCrop>false</ScaleCrop>
  <Company>Sky123.Org</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6</cp:revision>
  <dcterms:created xsi:type="dcterms:W3CDTF">2017-09-27T02:32:00Z</dcterms:created>
  <dcterms:modified xsi:type="dcterms:W3CDTF">2017-09-27T02:53:00Z</dcterms:modified>
</cp:coreProperties>
</file>